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6E" w:rsidRPr="00815D4D" w:rsidRDefault="00DB40AE" w:rsidP="00A9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D4D">
        <w:rPr>
          <w:rFonts w:ascii="Times New Roman" w:hAnsi="Times New Roman" w:cs="Times New Roman"/>
          <w:b/>
          <w:sz w:val="24"/>
          <w:szCs w:val="24"/>
        </w:rPr>
        <w:t>Перечень направлений подготовки</w:t>
      </w:r>
      <w:r w:rsidR="00815D4D" w:rsidRPr="00815D4D">
        <w:rPr>
          <w:rFonts w:ascii="Times New Roman" w:hAnsi="Times New Roman" w:cs="Times New Roman"/>
          <w:b/>
          <w:sz w:val="24"/>
          <w:szCs w:val="24"/>
        </w:rPr>
        <w:t xml:space="preserve"> (специальностей)</w:t>
      </w:r>
      <w:r w:rsidRPr="00815D4D">
        <w:rPr>
          <w:rFonts w:ascii="Times New Roman" w:hAnsi="Times New Roman" w:cs="Times New Roman"/>
          <w:b/>
          <w:sz w:val="24"/>
          <w:szCs w:val="24"/>
        </w:rPr>
        <w:t>,</w:t>
      </w:r>
    </w:p>
    <w:p w:rsidR="004222DB" w:rsidRDefault="004222DB" w:rsidP="00A9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будет проводиться прием на целевое обучение</w:t>
      </w:r>
    </w:p>
    <w:p w:rsidR="00DB40AE" w:rsidRPr="00815D4D" w:rsidRDefault="004222DB" w:rsidP="00A9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пределах установленной квоты* в</w:t>
      </w:r>
      <w:r w:rsidR="00DB40AE" w:rsidRPr="00815D4D">
        <w:rPr>
          <w:rFonts w:ascii="Times New Roman" w:hAnsi="Times New Roman" w:cs="Times New Roman"/>
          <w:b/>
          <w:sz w:val="24"/>
          <w:szCs w:val="24"/>
        </w:rPr>
        <w:t xml:space="preserve"> КГУ </w:t>
      </w:r>
      <w:r w:rsidR="008F7155">
        <w:rPr>
          <w:rFonts w:ascii="Times New Roman" w:hAnsi="Times New Roman" w:cs="Times New Roman"/>
          <w:b/>
          <w:sz w:val="24"/>
          <w:szCs w:val="24"/>
        </w:rPr>
        <w:t>в 2020 году</w:t>
      </w:r>
    </w:p>
    <w:p w:rsidR="00DB40AE" w:rsidRDefault="00DB40AE" w:rsidP="00A92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569" w:rsidRDefault="004222DB" w:rsidP="00A924FA">
      <w:pPr>
        <w:pStyle w:val="ConsPlusNormal"/>
        <w:ind w:firstLine="540"/>
        <w:jc w:val="both"/>
      </w:pPr>
      <w:r>
        <w:t>* </w:t>
      </w:r>
      <w:r w:rsidR="000B1569">
        <w:t>Правительство Российской Федерации установит квоту приема на целевое обучение в 2020 году не позднее 1 марта.</w:t>
      </w:r>
      <w:r w:rsidR="00501F91">
        <w:t xml:space="preserve"> </w:t>
      </w:r>
      <w:r w:rsidR="00C859B7">
        <w:t xml:space="preserve">КГУ не позднее 1 июня 2020 года выделит количество мест для приема на целевое </w:t>
      </w:r>
      <w:proofErr w:type="gramStart"/>
      <w:r w:rsidR="00C859B7">
        <w:t>обучение по</w:t>
      </w:r>
      <w:proofErr w:type="gramEnd"/>
      <w:r w:rsidR="00C859B7">
        <w:t xml:space="preserve">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Федерации.</w:t>
      </w:r>
    </w:p>
    <w:p w:rsidR="00900F20" w:rsidRDefault="00900F20" w:rsidP="00A924FA">
      <w:pPr>
        <w:pStyle w:val="ConsPlusNormal"/>
        <w:ind w:firstLine="540"/>
        <w:jc w:val="both"/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26"/>
        <w:gridCol w:w="5954"/>
        <w:gridCol w:w="1842"/>
        <w:gridCol w:w="2552"/>
      </w:tblGrid>
      <w:tr w:rsidR="00501F91" w:rsidRPr="00BC29C1" w:rsidTr="00ED0684">
        <w:trPr>
          <w:trHeight w:val="848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EA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Квота приема на целевое обучение в 2019 году</w:t>
            </w:r>
          </w:p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(% от КЦП)</w:t>
            </w:r>
          </w:p>
        </w:tc>
      </w:tr>
      <w:tr w:rsidR="00501F91" w:rsidRPr="00BC29C1" w:rsidTr="00ED0684">
        <w:trPr>
          <w:trHeight w:val="20"/>
        </w:trPr>
        <w:tc>
          <w:tcPr>
            <w:tcW w:w="5260" w:type="dxa"/>
            <w:gridSpan w:val="2"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BC2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Математическое и компьютерное моделирование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02.03.03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 и баз данных</w:t>
            </w:r>
            <w:bookmarkStart w:id="0" w:name="_GoBack"/>
            <w:bookmarkEnd w:id="0"/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Органическая и биоорганическая химия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05.03.02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Общая география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Биоэкология</w:t>
            </w:r>
            <w:proofErr w:type="spellEnd"/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Архитектурно-градостроительное проектирование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309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308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66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Безопасность компьютерных систем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11.03.04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 </w:t>
            </w:r>
            <w:proofErr w:type="spell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наноэлектронике</w:t>
            </w:r>
            <w:proofErr w:type="spellEnd"/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63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Безопасность труда и технологических процессов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Психология. Социальная психология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1F91" w:rsidRPr="00BC29C1" w:rsidTr="00ED0684">
        <w:trPr>
          <w:trHeight w:val="263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Психология. Социальная психология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54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организацией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1F91" w:rsidRPr="00BC29C1" w:rsidTr="00ED0684">
        <w:trPr>
          <w:trHeight w:val="257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Маркетинговая деятельность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48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Государственная и муниципальная служба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Социология социокультурных изменений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Социальная работа в системе социальных служб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Психология. Социальная психология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72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уголовный процесс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62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Гражданское право и гражданский процесс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66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Судебная, правоохранительная и адвокатская деятельность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39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Судебная, правоохранительная и адвокатская деятельность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в </w:t>
            </w:r>
            <w:proofErr w:type="spell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медиаиндустрии</w:t>
            </w:r>
            <w:proofErr w:type="spellEnd"/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в </w:t>
            </w:r>
            <w:proofErr w:type="spell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медиаиндустрии</w:t>
            </w:r>
            <w:proofErr w:type="spellEnd"/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Конвергентная журналистика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Конвергентная журналистика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Сервис автотранспортных средств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Сервис автотранспортных средств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экскурсионных услуг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267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экскурсионных услуг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18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1B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180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180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физической культуры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180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физической культуры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59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1B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изобразительного искусства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84"/>
        </w:trPr>
        <w:tc>
          <w:tcPr>
            <w:tcW w:w="1134" w:type="dxa"/>
            <w:vMerge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1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информатики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309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B0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308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Психология образовательной деятельности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310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B0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308"/>
        </w:trPr>
        <w:tc>
          <w:tcPr>
            <w:tcW w:w="1134" w:type="dxa"/>
            <w:vMerge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B0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308"/>
        </w:trPr>
        <w:tc>
          <w:tcPr>
            <w:tcW w:w="1134" w:type="dxa"/>
            <w:vMerge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Психология образовательной деятельности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Логопедия детей и взрослых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1F91" w:rsidRPr="00BC29C1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E3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Логопедия детей и взрослых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29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8C40B9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Психология лиц с ограниченными возможностями здоровья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18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Психология лиц с ограниченными возможностями здоровья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19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Образование детей с интеллектуальными нарушениями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317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44.03.04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Дизайн, конструирование и моделирование швейных изделий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1F91" w:rsidRPr="00BC29C1" w:rsidTr="00ED0684">
        <w:trPr>
          <w:trHeight w:val="317"/>
        </w:trPr>
        <w:tc>
          <w:tcPr>
            <w:tcW w:w="1134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F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Дизайн, конструирование и моделирование швейных изделий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190"/>
        </w:trPr>
        <w:tc>
          <w:tcPr>
            <w:tcW w:w="1134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91" w:rsidRPr="00BC29C1" w:rsidTr="00ED0684">
        <w:trPr>
          <w:trHeight w:val="205"/>
        </w:trPr>
        <w:tc>
          <w:tcPr>
            <w:tcW w:w="1134" w:type="dxa"/>
            <w:vMerge/>
            <w:vAlign w:val="center"/>
          </w:tcPr>
          <w:p w:rsidR="00501F91" w:rsidRPr="00BC29C1" w:rsidRDefault="00501F91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</w:tcPr>
          <w:p w:rsidR="00501F91" w:rsidRPr="00BC29C1" w:rsidRDefault="00501F91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501F91" w:rsidRPr="00BC29C1" w:rsidRDefault="00501F91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машиностроения и </w:t>
            </w:r>
            <w:proofErr w:type="spell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материалообработки</w:t>
            </w:r>
            <w:proofErr w:type="spellEnd"/>
          </w:p>
        </w:tc>
        <w:tc>
          <w:tcPr>
            <w:tcW w:w="1842" w:type="dxa"/>
            <w:shd w:val="clear" w:color="000000" w:fill="FFFFFF"/>
            <w:vAlign w:val="center"/>
          </w:tcPr>
          <w:p w:rsidR="00501F91" w:rsidRPr="00BC29C1" w:rsidRDefault="00501F91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501F91" w:rsidRPr="00BC29C1" w:rsidRDefault="00501F91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9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 двумя профилями подготовки)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биология и химия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155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 и безопасности жизнедеятельности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19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 и безопасности жизнедеятельности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Иноязычное образование: немецкий и второй иностранный языки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Иноязычное образование: французский и второй иностранный языки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Иноязычное образование: английский и второй иностранный языки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Историческое и обществоведческое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14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Историческое и обществоведческое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и физики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информатики и английского языка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155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и литературы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11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и литературы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 декоративно</w:t>
            </w: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-прикладного </w:t>
            </w:r>
            <w:proofErr w:type="gram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End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и дополнительном образовании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58"/>
        </w:trPr>
        <w:tc>
          <w:tcPr>
            <w:tcW w:w="1134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Искусство (МХК), английский язык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Отечественная и зарубежная филология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методика иноязычного образования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История России и зарубежных стран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329D" w:rsidRPr="00BC29C1" w:rsidTr="00ED0684">
        <w:trPr>
          <w:trHeight w:val="239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методики подготовки спортсменов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49.03.02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Адаптивное физическое воспитание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329D" w:rsidRPr="00BC29C1" w:rsidTr="00ED0684">
        <w:trPr>
          <w:trHeight w:val="242"/>
        </w:trPr>
        <w:tc>
          <w:tcPr>
            <w:tcW w:w="1134" w:type="dxa"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53.03.02</w:t>
            </w:r>
          </w:p>
        </w:tc>
        <w:tc>
          <w:tcPr>
            <w:tcW w:w="4126" w:type="dxa"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Музыкально-инструментальное искусство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Исполнительство на музыкальных инструментах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A329D" w:rsidRPr="00BC29C1" w:rsidTr="00ED0684">
        <w:trPr>
          <w:trHeight w:val="242"/>
        </w:trPr>
        <w:tc>
          <w:tcPr>
            <w:tcW w:w="1134" w:type="dxa"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53.03.05</w:t>
            </w:r>
          </w:p>
        </w:tc>
        <w:tc>
          <w:tcPr>
            <w:tcW w:w="4126" w:type="dxa"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академическим хором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A329D" w:rsidRPr="00BC29C1" w:rsidTr="00ED0684">
        <w:trPr>
          <w:trHeight w:val="20"/>
        </w:trPr>
        <w:tc>
          <w:tcPr>
            <w:tcW w:w="5260" w:type="dxa"/>
            <w:gridSpan w:val="2"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 образование – магистратура 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Математическое и компьютерное моделирование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Химия биологически активных веществ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49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05.04.02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Региональная политика и территориальное проектирование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Паразитология с основами биобезопасности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строительство: проектирование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4126" w:type="dxa"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31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Прикладная социальная психология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22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Экономика фирмы и анализ отраслевых рынков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Проектный менеджмент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29D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39.04.01</w:t>
            </w:r>
          </w:p>
        </w:tc>
        <w:tc>
          <w:tcPr>
            <w:tcW w:w="4126" w:type="dxa"/>
            <w:shd w:val="clear" w:color="000000" w:fill="FFFFFF"/>
            <w:vAlign w:val="center"/>
          </w:tcPr>
          <w:p w:rsidR="00CA329D" w:rsidRPr="00BC29C1" w:rsidRDefault="00CA329D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A329D" w:rsidRPr="00BC29C1" w:rsidRDefault="00CA329D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Социология культуры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A329D" w:rsidRPr="00BC29C1" w:rsidRDefault="00CA329D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2452" w:rsidRPr="00BC29C1" w:rsidTr="00ED0684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AF2452" w:rsidRPr="00BC29C1" w:rsidRDefault="00AF2452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39.04.02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AF2452" w:rsidRPr="00BC29C1" w:rsidRDefault="00AF2452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AF2452" w:rsidRPr="00BC29C1" w:rsidRDefault="00AF2452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Менеджмент в социальной работе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F2452" w:rsidRPr="00BC29C1" w:rsidRDefault="00AF2452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AF2452" w:rsidRPr="00BC29C1" w:rsidRDefault="00AF2452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2452" w:rsidRPr="00BC29C1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AF2452" w:rsidRPr="00BC29C1" w:rsidRDefault="00AF2452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F2452" w:rsidRPr="00BC29C1" w:rsidRDefault="00AF2452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F2452" w:rsidRPr="00BC29C1" w:rsidRDefault="00AF2452" w:rsidP="0084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Менеджмент в социальной работе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F2452" w:rsidRPr="00BC29C1" w:rsidRDefault="00AF2452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F2452" w:rsidRPr="00BC29C1" w:rsidRDefault="00AF2452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3A7" w:rsidRPr="00BC29C1" w:rsidTr="00ED0684">
        <w:trPr>
          <w:trHeight w:val="309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CF23A7" w:rsidRPr="00BC29C1" w:rsidRDefault="00CF23A7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CF23A7" w:rsidRPr="00BC29C1" w:rsidRDefault="00CF23A7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F23A7" w:rsidRPr="00BC29C1" w:rsidRDefault="00CF23A7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ере экономического правосудия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F23A7" w:rsidRPr="00BC29C1" w:rsidTr="00ED0684">
        <w:trPr>
          <w:trHeight w:val="309"/>
        </w:trPr>
        <w:tc>
          <w:tcPr>
            <w:tcW w:w="1134" w:type="dxa"/>
            <w:vMerge/>
            <w:shd w:val="clear" w:color="000000" w:fill="FFFFFF"/>
            <w:vAlign w:val="center"/>
          </w:tcPr>
          <w:p w:rsidR="00CF23A7" w:rsidRPr="00BC29C1" w:rsidRDefault="00CF23A7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F23A7" w:rsidRPr="00BC29C1" w:rsidRDefault="00CF23A7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F23A7" w:rsidRPr="00BC29C1" w:rsidRDefault="00CF23A7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ере экономического правосудия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F23A7" w:rsidRPr="00BC29C1" w:rsidRDefault="00CF23A7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3A7" w:rsidRPr="00BC29C1" w:rsidTr="00ED0684">
        <w:trPr>
          <w:trHeight w:val="308"/>
        </w:trPr>
        <w:tc>
          <w:tcPr>
            <w:tcW w:w="1134" w:type="dxa"/>
            <w:vMerge/>
            <w:shd w:val="clear" w:color="000000" w:fill="FFFFFF"/>
            <w:vAlign w:val="center"/>
          </w:tcPr>
          <w:p w:rsidR="00CF23A7" w:rsidRPr="00BC29C1" w:rsidRDefault="00CF23A7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CF23A7" w:rsidRPr="00BC29C1" w:rsidRDefault="00CF23A7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F23A7" w:rsidRPr="00BC29C1" w:rsidRDefault="00CF23A7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Юрист в судебной и правоохранительной деятельности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F23A7" w:rsidRPr="00BC29C1" w:rsidRDefault="00CF23A7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3A7" w:rsidRPr="00BC29C1" w:rsidTr="00ED0684">
        <w:trPr>
          <w:trHeight w:val="317"/>
        </w:trPr>
        <w:tc>
          <w:tcPr>
            <w:tcW w:w="1134" w:type="dxa"/>
            <w:vMerge/>
            <w:vAlign w:val="center"/>
            <w:hideMark/>
          </w:tcPr>
          <w:p w:rsidR="00CF23A7" w:rsidRPr="00BC29C1" w:rsidRDefault="00CF23A7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CF23A7" w:rsidRPr="00BC29C1" w:rsidRDefault="00CF23A7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F23A7" w:rsidRPr="00BC29C1" w:rsidRDefault="00CF23A7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Юрист в судебной и правоохранительной деятельности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3A7" w:rsidRPr="00BC29C1" w:rsidTr="00ED0684">
        <w:trPr>
          <w:trHeight w:val="317"/>
        </w:trPr>
        <w:tc>
          <w:tcPr>
            <w:tcW w:w="1134" w:type="dxa"/>
            <w:vMerge/>
            <w:vAlign w:val="center"/>
          </w:tcPr>
          <w:p w:rsidR="00CF23A7" w:rsidRPr="00BC29C1" w:rsidRDefault="00CF23A7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</w:tcPr>
          <w:p w:rsidR="00CF23A7" w:rsidRPr="00BC29C1" w:rsidRDefault="00CF23A7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F23A7" w:rsidRPr="00BC29C1" w:rsidRDefault="00CF23A7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история государства и права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F23A7" w:rsidRPr="00BC29C1" w:rsidRDefault="00CF23A7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3A7" w:rsidRPr="00BC29C1" w:rsidTr="00ED0684">
        <w:trPr>
          <w:trHeight w:val="515"/>
        </w:trPr>
        <w:tc>
          <w:tcPr>
            <w:tcW w:w="1134" w:type="dxa"/>
            <w:vMerge/>
            <w:vAlign w:val="center"/>
            <w:hideMark/>
          </w:tcPr>
          <w:p w:rsidR="00CF23A7" w:rsidRPr="00BC29C1" w:rsidRDefault="00CF23A7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CF23A7" w:rsidRPr="00BC29C1" w:rsidRDefault="00CF23A7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F23A7" w:rsidRPr="00BC29C1" w:rsidRDefault="00CF23A7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государственной и муниципальной службы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3A7" w:rsidRPr="00BC29C1" w:rsidTr="00ED0684">
        <w:trPr>
          <w:trHeight w:val="374"/>
        </w:trPr>
        <w:tc>
          <w:tcPr>
            <w:tcW w:w="1134" w:type="dxa"/>
            <w:vMerge/>
            <w:vAlign w:val="center"/>
          </w:tcPr>
          <w:p w:rsidR="00CF23A7" w:rsidRPr="00BC29C1" w:rsidRDefault="00CF23A7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</w:tcPr>
          <w:p w:rsidR="00CF23A7" w:rsidRPr="00BC29C1" w:rsidRDefault="00CF23A7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CF23A7" w:rsidRPr="00BC29C1" w:rsidRDefault="00CF23A7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Гражданское право, международное частное право, гражданский процесс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CF23A7" w:rsidRPr="00BC29C1" w:rsidRDefault="00CF23A7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3A7" w:rsidRPr="00BC29C1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CF23A7" w:rsidRPr="00BC29C1" w:rsidRDefault="00CF23A7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41.04.05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CF23A7" w:rsidRPr="00BC29C1" w:rsidRDefault="00CF23A7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F23A7" w:rsidRPr="00BC29C1" w:rsidRDefault="00CF23A7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история международных отношений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F23A7" w:rsidRPr="00BC29C1" w:rsidRDefault="00CF23A7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4BCB" w:rsidRPr="00BC29C1" w:rsidTr="00ED0684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математике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4BCB" w:rsidRPr="00BC29C1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17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математике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образовании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Современное биологическое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155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Современное географическое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9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Современное географическое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Современное химическое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и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155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Менеджмент в сфере образования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45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Менеджмент в сфере образования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проектной деятельности в образовании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43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иностранных языков (английский и немецкий языки) с использованием информационных технологий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8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Преподавание иностранных языков (английский и французский языки) с использованием информационных технологий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17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истории и обществознания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17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56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истории и обществознания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8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духовно</w:t>
            </w: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нравственной культуры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8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Образование в сфере физической культуры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155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Языковое и литературное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18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Языковое и литературное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276"/>
        </w:trPr>
        <w:tc>
          <w:tcPr>
            <w:tcW w:w="1134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изобразительному искусству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9"/>
        </w:trPr>
        <w:tc>
          <w:tcPr>
            <w:tcW w:w="1134" w:type="dxa"/>
            <w:vMerge/>
            <w:vAlign w:val="center"/>
            <w:hideMark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3E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изобразительному искусству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BCB" w:rsidRPr="00BC29C1" w:rsidTr="00ED0684">
        <w:trPr>
          <w:trHeight w:val="310"/>
        </w:trPr>
        <w:tc>
          <w:tcPr>
            <w:tcW w:w="1134" w:type="dxa"/>
            <w:vMerge/>
            <w:vAlign w:val="center"/>
          </w:tcPr>
          <w:p w:rsidR="00A24BCB" w:rsidRPr="00BC29C1" w:rsidRDefault="00A24BCB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</w:tcPr>
          <w:p w:rsidR="00A24BCB" w:rsidRPr="00BC29C1" w:rsidRDefault="00A24BCB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A24BCB" w:rsidRPr="00BC29C1" w:rsidRDefault="00A24BCB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, робототехника и электроника в образовании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A24BCB" w:rsidRPr="00BC29C1" w:rsidRDefault="00A24BCB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A24BCB" w:rsidRPr="00BC29C1" w:rsidRDefault="00A24BCB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F9" w:rsidRPr="00BC29C1" w:rsidTr="00ED0684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867F9" w:rsidRPr="00BC29C1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7867F9" w:rsidRPr="00BC29C1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BC29C1" w:rsidRDefault="007867F9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Психология образовательной деятельности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67F9" w:rsidRPr="00BC29C1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7867F9" w:rsidRPr="00BC29C1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7867F9" w:rsidRPr="00BC29C1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BC29C1" w:rsidRDefault="007867F9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867F9" w:rsidRPr="00BC29C1" w:rsidRDefault="007867F9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F9" w:rsidRPr="00BC29C1" w:rsidTr="00ED0684">
        <w:trPr>
          <w:trHeight w:val="211"/>
        </w:trPr>
        <w:tc>
          <w:tcPr>
            <w:tcW w:w="1134" w:type="dxa"/>
            <w:vMerge/>
            <w:shd w:val="clear" w:color="000000" w:fill="FFFFFF"/>
            <w:vAlign w:val="center"/>
          </w:tcPr>
          <w:p w:rsidR="007867F9" w:rsidRPr="00BC29C1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7867F9" w:rsidRPr="00BC29C1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BC29C1" w:rsidRDefault="007867F9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Психология семьи и семейное консультирование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F9" w:rsidRPr="00BC29C1" w:rsidTr="00ED0684">
        <w:trPr>
          <w:trHeight w:val="211"/>
        </w:trPr>
        <w:tc>
          <w:tcPr>
            <w:tcW w:w="1134" w:type="dxa"/>
            <w:vMerge/>
            <w:shd w:val="clear" w:color="000000" w:fill="FFFFFF"/>
            <w:vAlign w:val="center"/>
          </w:tcPr>
          <w:p w:rsidR="007867F9" w:rsidRPr="00BC29C1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7867F9" w:rsidRPr="00BC29C1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ED0684" w:rsidRDefault="007867F9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4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организации воспитания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F9" w:rsidRPr="00BC29C1" w:rsidTr="00ED0684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867F9" w:rsidRPr="00BC29C1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7867F9" w:rsidRPr="00BC29C1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ED0684" w:rsidRDefault="00ED0684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4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67F9" w:rsidRPr="00BC29C1" w:rsidTr="00ED0684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7867F9" w:rsidRPr="00BC29C1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vAlign w:val="center"/>
            <w:hideMark/>
          </w:tcPr>
          <w:p w:rsidR="007867F9" w:rsidRPr="00BC29C1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ED0684" w:rsidRDefault="00ED0684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84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F9" w:rsidRPr="00BC29C1" w:rsidTr="00ED0684">
        <w:trPr>
          <w:trHeight w:val="262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7867F9" w:rsidRPr="00BC29C1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7867F9" w:rsidRPr="00BC29C1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ED0684" w:rsidRPr="00ED0684" w:rsidRDefault="00ED0684" w:rsidP="0025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84">
              <w:rPr>
                <w:rFonts w:ascii="Times New Roman" w:hAnsi="Times New Roman" w:cs="Times New Roman"/>
                <w:sz w:val="24"/>
                <w:szCs w:val="24"/>
              </w:rPr>
              <w:t>Современные теории и технологии физической культуры и спорта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67F9" w:rsidRPr="00BC29C1" w:rsidTr="00ED0684">
        <w:trPr>
          <w:trHeight w:val="20"/>
        </w:trPr>
        <w:tc>
          <w:tcPr>
            <w:tcW w:w="5260" w:type="dxa"/>
            <w:gridSpan w:val="2"/>
            <w:shd w:val="clear" w:color="000000" w:fill="FFFFFF"/>
            <w:vAlign w:val="center"/>
          </w:tcPr>
          <w:p w:rsidR="007867F9" w:rsidRPr="00BC29C1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Высшее образование – </w:t>
            </w:r>
            <w:proofErr w:type="spellStart"/>
            <w:r w:rsidRPr="00BC2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BC29C1" w:rsidRDefault="007867F9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F9" w:rsidRPr="00BC29C1" w:rsidTr="00AE2959">
        <w:trPr>
          <w:trHeight w:val="423"/>
        </w:trPr>
        <w:tc>
          <w:tcPr>
            <w:tcW w:w="1134" w:type="dxa"/>
            <w:shd w:val="clear" w:color="000000" w:fill="FFFFFF"/>
            <w:vAlign w:val="center"/>
          </w:tcPr>
          <w:p w:rsidR="007867F9" w:rsidRPr="00BC29C1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04.05.01</w:t>
            </w:r>
          </w:p>
        </w:tc>
        <w:tc>
          <w:tcPr>
            <w:tcW w:w="4126" w:type="dxa"/>
            <w:shd w:val="clear" w:color="000000" w:fill="FFFFFF"/>
            <w:vAlign w:val="center"/>
          </w:tcPr>
          <w:p w:rsidR="007867F9" w:rsidRPr="00BC29C1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BC29C1" w:rsidRDefault="007867F9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7867F9" w:rsidRPr="00BC29C1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67F9" w:rsidRPr="00AE2959" w:rsidTr="00ED0684">
        <w:trPr>
          <w:trHeight w:val="39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7867F9" w:rsidRPr="00AE2959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54.05.02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7867F9" w:rsidRPr="00AE2959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AE2959" w:rsidRDefault="007867F9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Художник-живописец (станковая живопись)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867F9" w:rsidRPr="00AE2959" w:rsidTr="00ED0684">
        <w:trPr>
          <w:trHeight w:val="20"/>
        </w:trPr>
        <w:tc>
          <w:tcPr>
            <w:tcW w:w="5260" w:type="dxa"/>
            <w:gridSpan w:val="2"/>
            <w:shd w:val="clear" w:color="000000" w:fill="FFFFFF"/>
            <w:vAlign w:val="center"/>
          </w:tcPr>
          <w:p w:rsidR="007867F9" w:rsidRPr="00AE2959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образование – аспирантура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AE2959" w:rsidRDefault="007867F9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F9" w:rsidRPr="00AE2959" w:rsidTr="00ED0684">
        <w:trPr>
          <w:trHeight w:val="195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7867F9" w:rsidRPr="00AE2959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7867F9" w:rsidRPr="00AE2959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AE2959" w:rsidRDefault="001D18C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Вещественный, комплексный и функциональный анализ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67F9" w:rsidRPr="00AE2959" w:rsidTr="00ED0684">
        <w:trPr>
          <w:trHeight w:val="214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7867F9" w:rsidRPr="00AE2959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7867F9" w:rsidRPr="00AE2959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AE2959" w:rsidRDefault="001D18C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Теплофизика и теоретическая теплотехника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67F9" w:rsidRPr="00AE2959" w:rsidTr="00ED0684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7867F9" w:rsidRPr="00AE2959" w:rsidRDefault="007867F9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7867F9" w:rsidRPr="00AE2959" w:rsidRDefault="007867F9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7867F9" w:rsidRPr="00AE2959" w:rsidRDefault="001D18C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7867F9" w:rsidRPr="00AE2959" w:rsidRDefault="007867F9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18C5" w:rsidRPr="00AE2959" w:rsidTr="001D18C5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1D18C5" w:rsidRPr="00AE2959" w:rsidRDefault="001D18C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Экономическая, социальная, политическая и рекреационная география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18C5" w:rsidRPr="00AE2959" w:rsidTr="00ED0684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1D18C5" w:rsidRPr="00AE2959" w:rsidRDefault="001D18C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1D18C5" w:rsidRPr="00AE2959" w:rsidRDefault="001D18C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1D18C5" w:rsidRPr="00AE2959" w:rsidRDefault="001D18C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Гидрология суши, водные ресурсы, гидрохимия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D18C5" w:rsidRPr="00AE2959" w:rsidRDefault="001D18C5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8C5" w:rsidRPr="00AE2959" w:rsidTr="001D18C5">
        <w:trPr>
          <w:trHeight w:val="103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1D18C5" w:rsidRPr="00AE2959" w:rsidRDefault="001D18C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18C5" w:rsidRPr="00AE2959" w:rsidTr="00ED0684">
        <w:trPr>
          <w:trHeight w:val="103"/>
        </w:trPr>
        <w:tc>
          <w:tcPr>
            <w:tcW w:w="1134" w:type="dxa"/>
            <w:vMerge/>
            <w:shd w:val="clear" w:color="000000" w:fill="FFFFFF"/>
            <w:vAlign w:val="center"/>
          </w:tcPr>
          <w:p w:rsidR="001D18C5" w:rsidRPr="00AE2959" w:rsidRDefault="001D18C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1D18C5" w:rsidRPr="00AE2959" w:rsidRDefault="001D18C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1D18C5" w:rsidRPr="00AE2959" w:rsidRDefault="001D18C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D18C5" w:rsidRPr="00AE2959" w:rsidRDefault="001D18C5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8C5" w:rsidRPr="00AE2959" w:rsidTr="00ED0684">
        <w:trPr>
          <w:trHeight w:val="103"/>
        </w:trPr>
        <w:tc>
          <w:tcPr>
            <w:tcW w:w="1134" w:type="dxa"/>
            <w:vMerge/>
            <w:shd w:val="clear" w:color="000000" w:fill="FFFFFF"/>
            <w:vAlign w:val="center"/>
          </w:tcPr>
          <w:p w:rsidR="001D18C5" w:rsidRPr="00AE2959" w:rsidRDefault="001D18C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1D18C5" w:rsidRPr="00AE2959" w:rsidRDefault="001D18C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1D18C5" w:rsidRPr="00AE2959" w:rsidRDefault="001D18C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Экология (биология)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1D18C5" w:rsidRPr="00AE2959" w:rsidRDefault="001D18C5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8C5" w:rsidRPr="00AE2959" w:rsidTr="00ED0684">
        <w:trPr>
          <w:trHeight w:val="267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1D18C5" w:rsidRPr="00AE2959" w:rsidRDefault="0084599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Системный анализ, управление и обработка информации (в экономических и педагогических системах)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18C5" w:rsidRPr="00AE2959" w:rsidTr="00ED0684">
        <w:trPr>
          <w:trHeight w:val="26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1D18C5" w:rsidRPr="00AE2959" w:rsidRDefault="0084599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народным хозяйством (экономика природопользования)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18C5" w:rsidRPr="00AE2959" w:rsidTr="00ED0684">
        <w:trPr>
          <w:trHeight w:val="108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40.06.01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1D18C5" w:rsidRPr="00AE2959" w:rsidRDefault="001D18C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1D18C5" w:rsidRPr="00AE2959" w:rsidRDefault="0084599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D18C5" w:rsidRPr="00AE2959" w:rsidRDefault="001D18C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995" w:rsidRPr="00AE2959" w:rsidTr="00845995">
        <w:trPr>
          <w:trHeight w:val="6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845995" w:rsidRPr="00AE2959" w:rsidRDefault="0084599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44.06.01</w:t>
            </w:r>
          </w:p>
        </w:tc>
        <w:tc>
          <w:tcPr>
            <w:tcW w:w="4126" w:type="dxa"/>
            <w:vMerge w:val="restart"/>
            <w:shd w:val="clear" w:color="000000" w:fill="FFFFFF"/>
            <w:vAlign w:val="center"/>
            <w:hideMark/>
          </w:tcPr>
          <w:p w:rsidR="00845995" w:rsidRPr="00AE2959" w:rsidRDefault="0084599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845995" w:rsidRPr="00AE2959" w:rsidRDefault="0084599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845995" w:rsidRPr="00AE2959" w:rsidRDefault="00845995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845995" w:rsidRPr="00AE2959" w:rsidRDefault="0084599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995" w:rsidRPr="00AE2959" w:rsidTr="00ED0684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845995" w:rsidRPr="00AE2959" w:rsidRDefault="0084599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845995" w:rsidRPr="00AE2959" w:rsidRDefault="0084599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845995" w:rsidRPr="00AE2959" w:rsidRDefault="0084599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(изобразительное искусство)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45995" w:rsidRPr="00AE2959" w:rsidRDefault="00845995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845995" w:rsidRPr="00AE2959" w:rsidRDefault="0084599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995" w:rsidRPr="00AE2959" w:rsidTr="00ED0684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845995" w:rsidRPr="00AE2959" w:rsidRDefault="0084599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845995" w:rsidRPr="00AE2959" w:rsidRDefault="0084599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845995" w:rsidRPr="00AE2959" w:rsidRDefault="0084599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(иностранные языки)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45995" w:rsidRPr="00AE2959" w:rsidRDefault="00845995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845995" w:rsidRPr="00AE2959" w:rsidRDefault="0084599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995" w:rsidRPr="00AE2959" w:rsidTr="00ED0684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845995" w:rsidRPr="00AE2959" w:rsidRDefault="0084599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845995" w:rsidRPr="00AE2959" w:rsidRDefault="0084599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845995" w:rsidRPr="00AE2959" w:rsidRDefault="0084599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45995" w:rsidRPr="00AE2959" w:rsidRDefault="00845995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845995" w:rsidRPr="00AE2959" w:rsidRDefault="0084599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995" w:rsidRPr="00AE2959" w:rsidTr="00ED0684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845995" w:rsidRPr="00AE2959" w:rsidRDefault="00845995" w:rsidP="0011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shd w:val="clear" w:color="000000" w:fill="FFFFFF"/>
            <w:vAlign w:val="center"/>
          </w:tcPr>
          <w:p w:rsidR="00845995" w:rsidRPr="00AE2959" w:rsidRDefault="00845995" w:rsidP="0011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000000" w:fill="FFFFFF"/>
            <w:vAlign w:val="center"/>
          </w:tcPr>
          <w:p w:rsidR="00845995" w:rsidRPr="00AE2959" w:rsidRDefault="00845995" w:rsidP="0025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профессионального образования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45995" w:rsidRPr="00AE2959" w:rsidRDefault="00845995" w:rsidP="0084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vMerge/>
            <w:shd w:val="clear" w:color="000000" w:fill="FFFFFF"/>
            <w:vAlign w:val="center"/>
          </w:tcPr>
          <w:p w:rsidR="00845995" w:rsidRPr="00AE2959" w:rsidRDefault="00845995" w:rsidP="0025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0AE" w:rsidRPr="00AE2959" w:rsidRDefault="00DB40AE" w:rsidP="00FD7892">
      <w:pPr>
        <w:pStyle w:val="ConsPlusNormal"/>
        <w:ind w:firstLine="540"/>
        <w:jc w:val="both"/>
      </w:pPr>
    </w:p>
    <w:sectPr w:rsidR="00DB40AE" w:rsidRPr="00AE2959" w:rsidSect="00251EF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2F" w:rsidRDefault="0053282F" w:rsidP="00EA5FA3">
      <w:pPr>
        <w:spacing w:after="0" w:line="240" w:lineRule="auto"/>
      </w:pPr>
      <w:r>
        <w:separator/>
      </w:r>
    </w:p>
  </w:endnote>
  <w:endnote w:type="continuationSeparator" w:id="0">
    <w:p w:rsidR="0053282F" w:rsidRDefault="0053282F" w:rsidP="00EA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343812"/>
      <w:docPartObj>
        <w:docPartGallery w:val="Page Numbers (Bottom of Page)"/>
        <w:docPartUnique/>
      </w:docPartObj>
    </w:sdtPr>
    <w:sdtContent>
      <w:p w:rsidR="00EA5FA3" w:rsidRDefault="00EA5FA3" w:rsidP="00EA5F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2F" w:rsidRDefault="0053282F" w:rsidP="00EA5FA3">
      <w:pPr>
        <w:spacing w:after="0" w:line="240" w:lineRule="auto"/>
      </w:pPr>
      <w:r>
        <w:separator/>
      </w:r>
    </w:p>
  </w:footnote>
  <w:footnote w:type="continuationSeparator" w:id="0">
    <w:p w:rsidR="0053282F" w:rsidRDefault="0053282F" w:rsidP="00EA5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5EA1"/>
    <w:multiLevelType w:val="hybridMultilevel"/>
    <w:tmpl w:val="8278B756"/>
    <w:lvl w:ilvl="0" w:tplc="2326BF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34EAB"/>
    <w:multiLevelType w:val="hybridMultilevel"/>
    <w:tmpl w:val="92B6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7"/>
    <w:rsid w:val="000009AE"/>
    <w:rsid w:val="00012AEF"/>
    <w:rsid w:val="000B1569"/>
    <w:rsid w:val="000D74D7"/>
    <w:rsid w:val="000E7766"/>
    <w:rsid w:val="000F52EA"/>
    <w:rsid w:val="001165A5"/>
    <w:rsid w:val="00137FBE"/>
    <w:rsid w:val="00143A6E"/>
    <w:rsid w:val="001559C6"/>
    <w:rsid w:val="00185646"/>
    <w:rsid w:val="001B116C"/>
    <w:rsid w:val="001D18C5"/>
    <w:rsid w:val="00227644"/>
    <w:rsid w:val="00251EFB"/>
    <w:rsid w:val="00256441"/>
    <w:rsid w:val="00284E50"/>
    <w:rsid w:val="00302396"/>
    <w:rsid w:val="003A781F"/>
    <w:rsid w:val="004222DB"/>
    <w:rsid w:val="0045057D"/>
    <w:rsid w:val="004835A6"/>
    <w:rsid w:val="004C77AF"/>
    <w:rsid w:val="004E7AC4"/>
    <w:rsid w:val="00501F91"/>
    <w:rsid w:val="0053282F"/>
    <w:rsid w:val="005A5E25"/>
    <w:rsid w:val="00631C51"/>
    <w:rsid w:val="007118E5"/>
    <w:rsid w:val="007867F9"/>
    <w:rsid w:val="00815D4D"/>
    <w:rsid w:val="00845995"/>
    <w:rsid w:val="00867051"/>
    <w:rsid w:val="008835CB"/>
    <w:rsid w:val="008C40B9"/>
    <w:rsid w:val="008E3E33"/>
    <w:rsid w:val="008F7155"/>
    <w:rsid w:val="00900F20"/>
    <w:rsid w:val="00A24BCB"/>
    <w:rsid w:val="00A429C2"/>
    <w:rsid w:val="00A53039"/>
    <w:rsid w:val="00A924FA"/>
    <w:rsid w:val="00AE2959"/>
    <w:rsid w:val="00AE3467"/>
    <w:rsid w:val="00AF2452"/>
    <w:rsid w:val="00B01C5C"/>
    <w:rsid w:val="00B05109"/>
    <w:rsid w:val="00B13B6E"/>
    <w:rsid w:val="00B716BA"/>
    <w:rsid w:val="00B95073"/>
    <w:rsid w:val="00BB52B9"/>
    <w:rsid w:val="00BC29C1"/>
    <w:rsid w:val="00BE6FB1"/>
    <w:rsid w:val="00C22412"/>
    <w:rsid w:val="00C735CA"/>
    <w:rsid w:val="00C859B7"/>
    <w:rsid w:val="00CA329D"/>
    <w:rsid w:val="00CC2BEE"/>
    <w:rsid w:val="00CF23A7"/>
    <w:rsid w:val="00D50733"/>
    <w:rsid w:val="00DB40AE"/>
    <w:rsid w:val="00DD0650"/>
    <w:rsid w:val="00E14B6C"/>
    <w:rsid w:val="00EA5FA3"/>
    <w:rsid w:val="00ED0684"/>
    <w:rsid w:val="00EE69FF"/>
    <w:rsid w:val="00F21472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1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FA3"/>
  </w:style>
  <w:style w:type="paragraph" w:styleId="a8">
    <w:name w:val="footer"/>
    <w:basedOn w:val="a"/>
    <w:link w:val="a9"/>
    <w:uiPriority w:val="99"/>
    <w:unhideWhenUsed/>
    <w:rsid w:val="00E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1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FA3"/>
  </w:style>
  <w:style w:type="paragraph" w:styleId="a8">
    <w:name w:val="footer"/>
    <w:basedOn w:val="a"/>
    <w:link w:val="a9"/>
    <w:uiPriority w:val="99"/>
    <w:unhideWhenUsed/>
    <w:rsid w:val="00E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63</cp:revision>
  <cp:lastPrinted>2020-01-16T09:42:00Z</cp:lastPrinted>
  <dcterms:created xsi:type="dcterms:W3CDTF">2019-12-19T05:33:00Z</dcterms:created>
  <dcterms:modified xsi:type="dcterms:W3CDTF">2020-01-19T05:20:00Z</dcterms:modified>
</cp:coreProperties>
</file>