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 №4</w:t>
            </w:r>
          </w:p>
        </w:tc>
      </w:tr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 xml:space="preserve">Наименование организации: Областное казенное учреждение социального обслуживания населения системы социального обеспечения «Щигровский </w:t>
            </w: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</w:rPr>
              <w:t>межрайонный</w:t>
            </w:r>
            <w:proofErr w:type="gramEnd"/>
            <w:r w:rsidRPr="00CB5855">
              <w:rPr>
                <w:rFonts w:ascii="Times New Roman" w:eastAsia="Calibri" w:hAnsi="Times New Roman" w:cs="Times New Roman"/>
                <w:color w:val="000000"/>
              </w:rPr>
              <w:t xml:space="preserve"> центр социальной помощи семье и детям»</w:t>
            </w:r>
          </w:p>
        </w:tc>
      </w:tr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>Регион: Курская область</w:t>
            </w:r>
          </w:p>
        </w:tc>
      </w:tr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 xml:space="preserve">Адрес: 306410, Курская область, Щигровский район, 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</w:rPr>
              <w:t>Пригородненский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</w:rPr>
              <w:t xml:space="preserve"> с/с, ул. Комарова, д. 67</w:t>
            </w:r>
          </w:p>
        </w:tc>
      </w:tr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</w:rPr>
              <w:t>Борзенков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</w:rPr>
              <w:t xml:space="preserve"> Сергей Иванович</w:t>
            </w:r>
          </w:p>
        </w:tc>
      </w:tr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>Контактный телефон: 8 (471 45) 4-30-24, 4-30-09</w:t>
            </w:r>
          </w:p>
        </w:tc>
      </w:tr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4317E3" w:rsidRPr="00CB5855" w:rsidTr="00FD22DE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317E3" w:rsidRPr="00CB5855" w:rsidTr="00FD22D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17E3" w:rsidRPr="00CB5855" w:rsidTr="00FD22D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17E3" w:rsidRPr="00CB5855" w:rsidTr="00FD22D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17E3" w:rsidRPr="00CB5855" w:rsidTr="00FD22D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17E3" w:rsidRPr="00CB5855" w:rsidTr="00FD22D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17E3" w:rsidRPr="00CB5855" w:rsidTr="00FD22DE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17E3" w:rsidRPr="00CB5855" w:rsidTr="00FD22DE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РЕЙТИНГ (МЕСТО СРЕДИ ОЦЕНИВАЕМЫХ ОРГАНИЗАЦИЙ)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317E3" w:rsidRPr="00CB5855" w:rsidTr="00FD22D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B585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317E3" w:rsidRPr="00CB5855" w:rsidTr="00FD22D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7E3" w:rsidRPr="00CB5855" w:rsidRDefault="004317E3" w:rsidP="00FD2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5855">
              <w:rPr>
                <w:rFonts w:ascii="Times New Roman" w:eastAsia="Calibri" w:hAnsi="Times New Roman" w:cs="Times New Roman"/>
                <w:color w:val="000000"/>
              </w:rPr>
              <w:t>По итогам независимой оценки качества организация набрала максимально возможный балл, недостатков и замечаний нет.</w:t>
            </w:r>
          </w:p>
        </w:tc>
      </w:tr>
    </w:tbl>
    <w:p w:rsidR="002755EB" w:rsidRDefault="002755EB"/>
    <w:sectPr w:rsidR="002755EB" w:rsidSect="004317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7E3"/>
    <w:rsid w:val="002755EB"/>
    <w:rsid w:val="0043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iakovleva_la</dc:creator>
  <cp:lastModifiedBy>iakovleva_la</cp:lastModifiedBy>
  <cp:revision>1</cp:revision>
  <dcterms:created xsi:type="dcterms:W3CDTF">2022-12-16T13:13:00Z</dcterms:created>
  <dcterms:modified xsi:type="dcterms:W3CDTF">2022-12-16T13:14:00Z</dcterms:modified>
</cp:coreProperties>
</file>